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03"/>
        <w:gridCol w:w="4011"/>
        <w:gridCol w:w="4837"/>
      </w:tblGrid>
      <w:tr w:rsidR="00EF726F" w:rsidRPr="00EF726F" w:rsidTr="007864B7">
        <w:tc>
          <w:tcPr>
            <w:tcW w:w="503" w:type="dxa"/>
            <w:vAlign w:val="center"/>
          </w:tcPr>
          <w:p w:rsidR="00EF726F" w:rsidRPr="007864B7" w:rsidRDefault="00EF726F" w:rsidP="00786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011" w:type="dxa"/>
            <w:vAlign w:val="center"/>
          </w:tcPr>
          <w:p w:rsidR="00EF726F" w:rsidRPr="007864B7" w:rsidRDefault="00EF726F" w:rsidP="00786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837" w:type="dxa"/>
            <w:vAlign w:val="center"/>
          </w:tcPr>
          <w:p w:rsidR="00EF726F" w:rsidRPr="007864B7" w:rsidRDefault="00EF726F" w:rsidP="007864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7864B7">
        <w:trPr>
          <w:trHeight w:val="1043"/>
        </w:trPr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vAlign w:val="center"/>
          </w:tcPr>
          <w:p w:rsidR="00EF726F" w:rsidRPr="007864B7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4837" w:type="dxa"/>
            <w:vAlign w:val="center"/>
          </w:tcPr>
          <w:p w:rsidR="00EF726F" w:rsidRPr="007864B7" w:rsidRDefault="001C6155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>Мероприятия по строительству и реконструкции электрических сетей для технологического присоединения потребителей (в том числе ПИР) на территории филиала ЮЯЭС (Рамочный договор)</w:t>
            </w:r>
          </w:p>
        </w:tc>
      </w:tr>
      <w:tr w:rsidR="001C6155" w:rsidRPr="00EF726F" w:rsidTr="007864B7">
        <w:trPr>
          <w:trHeight w:val="421"/>
        </w:trPr>
        <w:tc>
          <w:tcPr>
            <w:tcW w:w="503" w:type="dxa"/>
            <w:vAlign w:val="center"/>
          </w:tcPr>
          <w:p w:rsidR="001C6155" w:rsidRPr="007864B7" w:rsidRDefault="001C6155" w:rsidP="001C6155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vAlign w:val="center"/>
          </w:tcPr>
          <w:p w:rsidR="001C6155" w:rsidRPr="007864B7" w:rsidRDefault="001C6155" w:rsidP="001C615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4837" w:type="dxa"/>
            <w:vAlign w:val="center"/>
          </w:tcPr>
          <w:p w:rsidR="001C6155" w:rsidRPr="007864B7" w:rsidRDefault="001C6155" w:rsidP="001C6155">
            <w:pPr>
              <w:spacing w:after="60"/>
              <w:jc w:val="left"/>
              <w:rPr>
                <w:snapToGrid w:val="0"/>
                <w:sz w:val="20"/>
                <w:szCs w:val="20"/>
                <w:shd w:val="clear" w:color="auto" w:fill="FFFF99"/>
              </w:rPr>
            </w:pPr>
            <w:r w:rsidRPr="007864B7">
              <w:rPr>
                <w:sz w:val="20"/>
                <w:szCs w:val="20"/>
              </w:rPr>
              <w:t>154101-КС ПИР СМР-2023-ДРСК-ЮЯЭС</w:t>
            </w:r>
          </w:p>
        </w:tc>
      </w:tr>
      <w:tr w:rsidR="00EF726F" w:rsidRPr="00EF726F" w:rsidTr="007864B7"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vAlign w:val="center"/>
          </w:tcPr>
          <w:p w:rsidR="00EF726F" w:rsidRPr="007864B7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4837" w:type="dxa"/>
            <w:vAlign w:val="center"/>
          </w:tcPr>
          <w:p w:rsidR="00EF726F" w:rsidRPr="007864B7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F726F" w:rsidRPr="00EF726F" w:rsidTr="007864B7">
        <w:trPr>
          <w:trHeight w:val="423"/>
        </w:trPr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vAlign w:val="center"/>
          </w:tcPr>
          <w:p w:rsidR="00EF726F" w:rsidRPr="007864B7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4837" w:type="dxa"/>
            <w:vAlign w:val="center"/>
          </w:tcPr>
          <w:p w:rsidR="00EF726F" w:rsidRPr="007864B7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EF726F" w:rsidRPr="00EF726F" w:rsidTr="007864B7">
        <w:trPr>
          <w:trHeight w:val="415"/>
        </w:trPr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vAlign w:val="center"/>
          </w:tcPr>
          <w:p w:rsidR="00EF726F" w:rsidRPr="007864B7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4837" w:type="dxa"/>
            <w:vAlign w:val="center"/>
          </w:tcPr>
          <w:p w:rsidR="00B706E4" w:rsidRDefault="00604800" w:rsidP="00B706E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Инженер-сметчик</w:t>
            </w:r>
            <w:r w:rsidR="00EF726F" w:rsidRPr="007864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791F" w:rsidRPr="007864B7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EF726F" w:rsidRPr="007864B7">
              <w:rPr>
                <w:rFonts w:ascii="Times New Roman" w:hAnsi="Times New Roman"/>
                <w:sz w:val="20"/>
                <w:szCs w:val="20"/>
              </w:rPr>
              <w:t>к</w:t>
            </w:r>
            <w:r w:rsidR="00B706E4">
              <w:rPr>
                <w:rFonts w:ascii="Times New Roman" w:hAnsi="Times New Roman"/>
                <w:sz w:val="20"/>
                <w:szCs w:val="20"/>
              </w:rPr>
              <w:t>ат.</w:t>
            </w:r>
            <w:r w:rsidR="00EF726F" w:rsidRPr="007864B7">
              <w:rPr>
                <w:rFonts w:ascii="Times New Roman" w:hAnsi="Times New Roman"/>
                <w:sz w:val="20"/>
                <w:szCs w:val="20"/>
              </w:rPr>
              <w:t xml:space="preserve"> ОКС</w:t>
            </w:r>
            <w:r w:rsidRPr="007864B7">
              <w:rPr>
                <w:rFonts w:ascii="Times New Roman" w:hAnsi="Times New Roman"/>
                <w:sz w:val="20"/>
                <w:szCs w:val="20"/>
              </w:rPr>
              <w:t>и</w:t>
            </w:r>
            <w:r w:rsidR="00EF726F" w:rsidRPr="007864B7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B706E4" w:rsidRPr="007864B7" w:rsidRDefault="00B706E4" w:rsidP="00B706E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филиала АО «ДРСК» «ЮЯЭС» </w:t>
            </w:r>
            <w:r w:rsidR="00604800" w:rsidRPr="007864B7">
              <w:rPr>
                <w:rFonts w:ascii="Times New Roman" w:hAnsi="Times New Roman"/>
                <w:sz w:val="20"/>
                <w:szCs w:val="20"/>
              </w:rPr>
              <w:t>Беленец</w:t>
            </w:r>
            <w:r w:rsidR="003F791F" w:rsidRPr="007864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4800" w:rsidRPr="007864B7">
              <w:rPr>
                <w:rFonts w:ascii="Times New Roman" w:hAnsi="Times New Roman"/>
                <w:sz w:val="20"/>
                <w:szCs w:val="20"/>
              </w:rPr>
              <w:t>Д</w:t>
            </w:r>
            <w:r w:rsidR="003F791F" w:rsidRPr="007864B7">
              <w:rPr>
                <w:rFonts w:ascii="Times New Roman" w:hAnsi="Times New Roman"/>
                <w:sz w:val="20"/>
                <w:szCs w:val="20"/>
              </w:rPr>
              <w:t>.В.</w:t>
            </w:r>
            <w:r w:rsidR="00EA53C1" w:rsidRPr="007864B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385" w:type="dxa"/>
        <w:jc w:val="center"/>
        <w:tblLook w:val="04A0" w:firstRow="1" w:lastRow="0" w:firstColumn="1" w:lastColumn="0" w:noHBand="0" w:noVBand="1"/>
      </w:tblPr>
      <w:tblGrid>
        <w:gridCol w:w="503"/>
        <w:gridCol w:w="3893"/>
        <w:gridCol w:w="4989"/>
      </w:tblGrid>
      <w:tr w:rsidR="00EF726F" w:rsidRPr="00EF726F" w:rsidTr="007864B7">
        <w:trPr>
          <w:jc w:val="center"/>
        </w:trPr>
        <w:tc>
          <w:tcPr>
            <w:tcW w:w="503" w:type="dxa"/>
            <w:vAlign w:val="center"/>
          </w:tcPr>
          <w:p w:rsidR="00EF726F" w:rsidRPr="007864B7" w:rsidRDefault="00EF726F" w:rsidP="007864B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882" w:type="dxa"/>
            <w:gridSpan w:val="2"/>
            <w:vAlign w:val="center"/>
          </w:tcPr>
          <w:p w:rsidR="00EF726F" w:rsidRPr="007864B7" w:rsidRDefault="00EF726F" w:rsidP="007864B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7864B7">
        <w:trPr>
          <w:jc w:val="center"/>
        </w:trPr>
        <w:tc>
          <w:tcPr>
            <w:tcW w:w="503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2" w:type="dxa"/>
            <w:gridSpan w:val="2"/>
          </w:tcPr>
          <w:p w:rsidR="00EF726F" w:rsidRPr="003E3DCB" w:rsidRDefault="00EF726F" w:rsidP="003E3DCB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E3DCB" w:rsidRPr="007864B7">
              <w:rPr>
                <w:rFonts w:ascii="Times New Roman" w:hAnsi="Times New Roman"/>
                <w:szCs w:val="20"/>
              </w:rPr>
              <w:t>Новое строительство, ТПиР.</w:t>
            </w:r>
          </w:p>
        </w:tc>
      </w:tr>
      <w:tr w:rsidR="00EF726F" w:rsidRPr="00EF726F" w:rsidTr="007864B7">
        <w:trPr>
          <w:jc w:val="center"/>
        </w:trPr>
        <w:tc>
          <w:tcPr>
            <w:tcW w:w="503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4989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7864B7">
        <w:trPr>
          <w:jc w:val="center"/>
        </w:trPr>
        <w:tc>
          <w:tcPr>
            <w:tcW w:w="503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498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7864B7">
        <w:trPr>
          <w:jc w:val="center"/>
        </w:trPr>
        <w:tc>
          <w:tcPr>
            <w:tcW w:w="503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498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7864B7">
        <w:trPr>
          <w:jc w:val="center"/>
        </w:trPr>
        <w:tc>
          <w:tcPr>
            <w:tcW w:w="503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4989" w:type="dxa"/>
          </w:tcPr>
          <w:p w:rsidR="00EF726F" w:rsidRPr="00EF726F" w:rsidRDefault="001C6155" w:rsidP="001C6155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EF726F" w:rsidRPr="00820D64">
              <w:rPr>
                <w:rFonts w:ascii="Times New Roman" w:hAnsi="Times New Roman"/>
                <w:sz w:val="20"/>
                <w:szCs w:val="20"/>
              </w:rPr>
              <w:t>1.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F726F" w:rsidRPr="00820D64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503"/>
        <w:gridCol w:w="4140"/>
        <w:gridCol w:w="4742"/>
      </w:tblGrid>
      <w:tr w:rsidR="00EF726F" w:rsidRPr="00EF726F" w:rsidTr="007864B7">
        <w:tc>
          <w:tcPr>
            <w:tcW w:w="503" w:type="dxa"/>
            <w:vAlign w:val="center"/>
          </w:tcPr>
          <w:p w:rsidR="00EF726F" w:rsidRPr="007864B7" w:rsidRDefault="00EF726F" w:rsidP="007864B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40" w:type="dxa"/>
            <w:vAlign w:val="center"/>
          </w:tcPr>
          <w:p w:rsidR="00EF726F" w:rsidRPr="007864B7" w:rsidRDefault="00EF726F" w:rsidP="007864B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742" w:type="dxa"/>
            <w:vAlign w:val="center"/>
          </w:tcPr>
          <w:p w:rsidR="00EF726F" w:rsidRPr="007864B7" w:rsidRDefault="00EF726F" w:rsidP="007864B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7864B7">
        <w:trPr>
          <w:trHeight w:val="323"/>
        </w:trPr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0" w:type="dxa"/>
            <w:vAlign w:val="center"/>
          </w:tcPr>
          <w:p w:rsidR="00EF726F" w:rsidRPr="007864B7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4742" w:type="dxa"/>
            <w:vAlign w:val="center"/>
          </w:tcPr>
          <w:p w:rsidR="00EF726F" w:rsidRPr="007864B7" w:rsidRDefault="001C6155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Cs/>
                <w:sz w:val="20"/>
                <w:szCs w:val="20"/>
              </w:rPr>
              <w:t>13 328 039,67</w:t>
            </w:r>
            <w:r w:rsidRPr="007864B7">
              <w:rPr>
                <w:b/>
                <w:bCs/>
                <w:sz w:val="20"/>
                <w:szCs w:val="20"/>
              </w:rPr>
              <w:t xml:space="preserve"> </w:t>
            </w:r>
            <w:r w:rsidRPr="007864B7">
              <w:rPr>
                <w:rFonts w:ascii="Times New Roman" w:hAnsi="Times New Roman"/>
                <w:bCs/>
                <w:iCs/>
                <w:sz w:val="20"/>
                <w:szCs w:val="20"/>
              </w:rPr>
              <w:t>руб. без учёта НДС</w:t>
            </w:r>
          </w:p>
        </w:tc>
      </w:tr>
      <w:tr w:rsidR="00EF726F" w:rsidRPr="00EF726F" w:rsidTr="007864B7"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0" w:type="dxa"/>
            <w:vAlign w:val="center"/>
          </w:tcPr>
          <w:p w:rsidR="00EF726F" w:rsidRPr="007864B7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4742" w:type="dxa"/>
            <w:vAlign w:val="center"/>
          </w:tcPr>
          <w:p w:rsidR="00EF726F" w:rsidRPr="007864B7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7864B7"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0" w:type="dxa"/>
            <w:vAlign w:val="center"/>
          </w:tcPr>
          <w:p w:rsidR="00EF726F" w:rsidRPr="007864B7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4742" w:type="dxa"/>
            <w:vAlign w:val="center"/>
          </w:tcPr>
          <w:p w:rsidR="00EF726F" w:rsidRPr="007864B7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7864B7">
        <w:tc>
          <w:tcPr>
            <w:tcW w:w="503" w:type="dxa"/>
            <w:vAlign w:val="center"/>
          </w:tcPr>
          <w:p w:rsidR="00EF726F" w:rsidRPr="007864B7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0" w:type="dxa"/>
            <w:vAlign w:val="center"/>
          </w:tcPr>
          <w:p w:rsidR="00EF726F" w:rsidRPr="007864B7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4742" w:type="dxa"/>
            <w:vAlign w:val="center"/>
          </w:tcPr>
          <w:p w:rsidR="00EF726F" w:rsidRPr="007864B7" w:rsidRDefault="001C6155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864B7">
              <w:rPr>
                <w:rFonts w:ascii="Times New Roman" w:hAnsi="Times New Roman"/>
                <w:bCs/>
                <w:sz w:val="20"/>
                <w:szCs w:val="20"/>
              </w:rPr>
              <w:t>13 328 039,67</w:t>
            </w:r>
            <w:r w:rsidRPr="007864B7">
              <w:rPr>
                <w:b/>
                <w:bCs/>
                <w:sz w:val="20"/>
                <w:szCs w:val="20"/>
              </w:rPr>
              <w:t xml:space="preserve"> </w:t>
            </w:r>
            <w:r w:rsidR="00503EC9" w:rsidRPr="007864B7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7864B7" w:rsidRDefault="007864B7" w:rsidP="00EF726F">
      <w:pPr>
        <w:rPr>
          <w:b/>
          <w:sz w:val="20"/>
          <w:szCs w:val="20"/>
        </w:rPr>
      </w:pPr>
    </w:p>
    <w:p w:rsidR="007864B7" w:rsidRDefault="007864B7" w:rsidP="00EF726F">
      <w:pPr>
        <w:rPr>
          <w:b/>
          <w:sz w:val="20"/>
          <w:szCs w:val="20"/>
        </w:rPr>
      </w:pPr>
    </w:p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3F791F">
        <w:rPr>
          <w:sz w:val="20"/>
          <w:szCs w:val="20"/>
        </w:rPr>
        <w:t>Протокол согласования договорной цены</w:t>
      </w:r>
    </w:p>
    <w:p w:rsidR="00503EC9" w:rsidRDefault="00503EC9" w:rsidP="00EF726F">
      <w:pPr>
        <w:rPr>
          <w:b/>
          <w:sz w:val="20"/>
          <w:szCs w:val="20"/>
        </w:rPr>
      </w:pPr>
    </w:p>
    <w:bookmarkStart w:id="0" w:name="_MON_1743918575"/>
    <w:bookmarkEnd w:id="0"/>
    <w:p w:rsidR="00503EC9" w:rsidRDefault="00AC12D3" w:rsidP="00EF726F">
      <w:pPr>
        <w:rPr>
          <w:b/>
          <w:sz w:val="20"/>
          <w:szCs w:val="20"/>
        </w:rPr>
      </w:pPr>
      <w:r w:rsidRPr="007864B7">
        <w:rPr>
          <w:b/>
          <w:sz w:val="20"/>
          <w:szCs w:val="20"/>
        </w:rPr>
        <w:object w:dxaOrig="1814" w:dyaOrig="1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59.1pt" o:ole="">
            <v:imagedata r:id="rId5" o:title=""/>
          </v:shape>
          <o:OLEObject Type="Embed" ProgID="Excel.Sheet.12" ShapeID="_x0000_i1025" DrawAspect="Icon" ObjectID="_1744699011" r:id="rId6"/>
        </w:object>
      </w:r>
    </w:p>
    <w:p w:rsidR="00503EC9" w:rsidRPr="00EF726F" w:rsidRDefault="00503EC9" w:rsidP="00EF726F">
      <w:pPr>
        <w:rPr>
          <w:b/>
          <w:sz w:val="20"/>
          <w:szCs w:val="20"/>
        </w:rPr>
      </w:pPr>
      <w:bookmarkStart w:id="1" w:name="_GoBack"/>
      <w:bookmarkEnd w:id="1"/>
    </w:p>
    <w:sectPr w:rsidR="00503EC9" w:rsidRPr="00EF726F" w:rsidSect="00D547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1C6155"/>
    <w:rsid w:val="00210465"/>
    <w:rsid w:val="003C5E89"/>
    <w:rsid w:val="003E3DCB"/>
    <w:rsid w:val="003E44DF"/>
    <w:rsid w:val="003F791F"/>
    <w:rsid w:val="00453127"/>
    <w:rsid w:val="00461D8A"/>
    <w:rsid w:val="004C2799"/>
    <w:rsid w:val="004C6984"/>
    <w:rsid w:val="00503EC9"/>
    <w:rsid w:val="005E5FD3"/>
    <w:rsid w:val="00604800"/>
    <w:rsid w:val="00641BEB"/>
    <w:rsid w:val="007864B7"/>
    <w:rsid w:val="00820D64"/>
    <w:rsid w:val="00986946"/>
    <w:rsid w:val="00AC12D3"/>
    <w:rsid w:val="00AC48C7"/>
    <w:rsid w:val="00B706E4"/>
    <w:rsid w:val="00C53378"/>
    <w:rsid w:val="00C6420A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641BE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23</cp:revision>
  <dcterms:created xsi:type="dcterms:W3CDTF">2023-03-01T06:43:00Z</dcterms:created>
  <dcterms:modified xsi:type="dcterms:W3CDTF">2023-05-04T00:50:00Z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